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2425700</wp:posOffset>
                </wp:positionH>
                <wp:positionV relativeFrom="paragraph">
                  <wp:posOffset>-63499</wp:posOffset>
                </wp:positionV>
                <wp:extent cx="4045369" cy="632460"/>
                <wp:effectExtent b="0" l="0" r="0" t="0"/>
                <wp:wrapNone/>
                <wp:docPr id="1073741872" name=""/>
                <a:graphic>
                  <a:graphicData uri="http://schemas.microsoft.com/office/word/2010/wordprocessingShape">
                    <wps:wsp>
                      <wps:cNvSpPr/>
                      <wps:cNvPr id="3" name="Shape 3"/>
                      <wps:spPr>
                        <a:xfrm>
                          <a:off x="3370941" y="3511395"/>
                          <a:ext cx="3950119" cy="537210"/>
                        </a:xfrm>
                        <a:prstGeom prst="rect">
                          <a:avLst/>
                        </a:prstGeom>
                        <a:noFill/>
                        <a:ln>
                          <a:noFill/>
                        </a:ln>
                      </wps:spPr>
                      <wps:txbx>
                        <w:txbxContent>
                          <w:p w:rsidR="00000000" w:rsidDel="00000000" w:rsidP="00000000" w:rsidRDefault="00000000" w:rsidRPr="00000000">
                            <w:pPr>
                              <w:spacing w:after="0" w:before="0" w:line="240"/>
                              <w:ind w:left="0" w:right="0" w:firstLine="72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Post Office Box 405, Chilmark, MA 02535-0405</w:t>
                            </w:r>
                            <w:r w:rsidDel="00000000" w:rsidR="00000000" w:rsidRPr="00000000">
                              <w:rPr>
                                <w:rFonts w:ascii="Arimo" w:cs="Arimo" w:eastAsia="Arimo" w:hAnsi="Arimo"/>
                                <w:b w:val="0"/>
                                <w:i w:val="0"/>
                                <w:smallCaps w:val="0"/>
                                <w:strike w:val="0"/>
                                <w:color w:val="000000"/>
                                <w:sz w:val="20"/>
                                <w:vertAlign w:val="baseline"/>
                              </w:rPr>
                              <w:br w:type="textWrapping"/>
                            </w:r>
                            <w:r w:rsidDel="00000000" w:rsidR="00000000" w:rsidRPr="00000000">
                              <w:rPr>
                                <w:rFonts w:ascii="Arial" w:cs="Arial" w:eastAsia="Arial" w:hAnsi="Arial"/>
                                <w:b w:val="0"/>
                                <w:i w:val="0"/>
                                <w:smallCaps w:val="0"/>
                                <w:strike w:val="0"/>
                                <w:color w:val="000000"/>
                                <w:sz w:val="20"/>
                                <w:vertAlign w:val="baseline"/>
                              </w:rPr>
                              <w:t xml:space="preserve">        	508.645.9662 I info@dancetheyard.org I dancetheyard.org</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2425700</wp:posOffset>
                </wp:positionH>
                <wp:positionV relativeFrom="paragraph">
                  <wp:posOffset>-63499</wp:posOffset>
                </wp:positionV>
                <wp:extent cx="4045369" cy="632460"/>
                <wp:effectExtent b="0" l="0" r="0" t="0"/>
                <wp:wrapNone/>
                <wp:docPr id="107374187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4045369" cy="6324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2247900</wp:posOffset>
                </wp:positionH>
                <wp:positionV relativeFrom="paragraph">
                  <wp:posOffset>-419099</wp:posOffset>
                </wp:positionV>
                <wp:extent cx="4210050" cy="516891"/>
                <wp:effectExtent b="0" l="0" r="0" t="0"/>
                <wp:wrapNone/>
                <wp:docPr id="1073741871" name=""/>
                <a:graphic>
                  <a:graphicData uri="http://schemas.microsoft.com/office/word/2010/wordprocessingShape">
                    <wps:wsp>
                      <wps:cNvSpPr/>
                      <wps:cNvPr id="2" name="Shape 2"/>
                      <wps:spPr>
                        <a:xfrm>
                          <a:off x="3288600" y="3569180"/>
                          <a:ext cx="4114800" cy="421641"/>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93e2"/>
                                <w:sz w:val="20"/>
                                <w:vertAlign w:val="baseline"/>
                              </w:rPr>
                              <w:t xml:space="preserve">A contemporary artist residency, dance and performance center,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93e2"/>
                                <w:sz w:val="20"/>
                                <w:vertAlign w:val="baseline"/>
                              </w:rPr>
                            </w:r>
                            <w:r w:rsidDel="00000000" w:rsidR="00000000" w:rsidRPr="00000000">
                              <w:rPr>
                                <w:rFonts w:ascii="Arial" w:cs="Arial" w:eastAsia="Arial" w:hAnsi="Arial"/>
                                <w:b w:val="0"/>
                                <w:i w:val="1"/>
                                <w:smallCaps w:val="0"/>
                                <w:strike w:val="0"/>
                                <w:color w:val="0093e2"/>
                                <w:sz w:val="20"/>
                                <w:vertAlign w:val="baseline"/>
                              </w:rPr>
                              <w:t xml:space="preserve">for Martha’s Vineyard and beyond</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2247900</wp:posOffset>
                </wp:positionH>
                <wp:positionV relativeFrom="paragraph">
                  <wp:posOffset>-419099</wp:posOffset>
                </wp:positionV>
                <wp:extent cx="4210050" cy="516891"/>
                <wp:effectExtent b="0" l="0" r="0" t="0"/>
                <wp:wrapNone/>
                <wp:docPr id="107374187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4210050" cy="516891"/>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-370347</wp:posOffset>
            </wp:positionH>
            <wp:positionV relativeFrom="paragraph">
              <wp:posOffset>-474236</wp:posOffset>
            </wp:positionV>
            <wp:extent cx="2616849" cy="686492"/>
            <wp:effectExtent b="0" l="0" r="0" t="0"/>
            <wp:wrapSquare wrapText="bothSides" distB="152400" distT="152400" distL="152400" distR="152400"/>
            <wp:docPr id="107374187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616849" cy="686492"/>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4">
      <w:pPr>
        <w:shd w:fill="ffffff" w:val="clear"/>
        <w:spacing w:line="240" w:lineRule="auto"/>
        <w:ind w:left="0" w:right="30" w:firstLine="0"/>
        <w:jc w:val="both"/>
        <w:rPr>
          <w:rFonts w:ascii="Arial" w:cs="Arial" w:eastAsia="Arial" w:hAnsi="Arial"/>
          <w:color w:val="0093e3"/>
        </w:rPr>
      </w:pPr>
      <w:r w:rsidDel="00000000" w:rsidR="00000000" w:rsidRPr="00000000">
        <w:rPr>
          <w:rFonts w:ascii="Arial" w:cs="Arial" w:eastAsia="Arial" w:hAnsi="Arial"/>
          <w:b w:val="1"/>
          <w:color w:val="0093e3"/>
          <w:rtl w:val="0"/>
        </w:rPr>
        <w:t xml:space="preserve">CONTACT:</w:t>
      </w:r>
      <w:r w:rsidDel="00000000" w:rsidR="00000000" w:rsidRPr="00000000">
        <w:rPr>
          <w:rtl w:val="0"/>
        </w:rPr>
      </w:r>
    </w:p>
    <w:p w:rsidR="00000000" w:rsidDel="00000000" w:rsidP="00000000" w:rsidRDefault="00000000" w:rsidRPr="00000000" w14:paraId="00000005">
      <w:pPr>
        <w:spacing w:line="240" w:lineRule="auto"/>
        <w:ind w:left="0" w:right="30" w:firstLine="0"/>
        <w:jc w:val="both"/>
        <w:rPr>
          <w:rFonts w:ascii="Arial" w:cs="Arial" w:eastAsia="Arial" w:hAnsi="Arial"/>
        </w:rPr>
      </w:pPr>
      <w:r w:rsidDel="00000000" w:rsidR="00000000" w:rsidRPr="00000000">
        <w:rPr>
          <w:rFonts w:ascii="Arial" w:cs="Arial" w:eastAsia="Arial" w:hAnsi="Arial"/>
          <w:rtl w:val="0"/>
        </w:rPr>
        <w:t xml:space="preserve">Leslie Trotter, Marketing Manager: leslietrotter@dancetheyard.org</w:t>
      </w:r>
    </w:p>
    <w:p w:rsidR="00000000" w:rsidDel="00000000" w:rsidP="00000000" w:rsidRDefault="00000000" w:rsidRPr="00000000" w14:paraId="00000006">
      <w:pPr>
        <w:spacing w:line="240" w:lineRule="auto"/>
        <w:ind w:left="0" w:right="3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line="240" w:lineRule="auto"/>
        <w:rPr>
          <w:rFonts w:ascii="Arial" w:cs="Arial" w:eastAsia="Arial" w:hAnsi="Arial"/>
        </w:rPr>
      </w:pPr>
      <w:r w:rsidDel="00000000" w:rsidR="00000000" w:rsidRPr="00000000">
        <w:rPr>
          <w:rFonts w:ascii="Arial" w:cs="Arial" w:eastAsia="Arial" w:hAnsi="Arial"/>
          <w:rtl w:val="0"/>
        </w:rPr>
        <w:t xml:space="preserve">FOR IMMEDIATE LISTING and RELEASE</w:t>
      </w:r>
    </w:p>
    <w:p w:rsidR="00000000" w:rsidDel="00000000" w:rsidP="00000000" w:rsidRDefault="00000000" w:rsidRPr="00000000" w14:paraId="00000008">
      <w:pPr>
        <w:spacing w:line="240" w:lineRule="auto"/>
        <w:rPr>
          <w:rFonts w:ascii="Arial" w:cs="Arial" w:eastAsia="Arial" w:hAnsi="Arial"/>
        </w:rPr>
      </w:pPr>
      <w:r w:rsidDel="00000000" w:rsidR="00000000" w:rsidRPr="00000000">
        <w:rPr>
          <w:rFonts w:ascii="Arial" w:cs="Arial" w:eastAsia="Arial" w:hAnsi="Arial"/>
          <w:rtl w:val="0"/>
        </w:rPr>
        <w:t xml:space="preserve">July 5, 2023</w:t>
      </w:r>
    </w:p>
    <w:p w:rsidR="00000000" w:rsidDel="00000000" w:rsidP="00000000" w:rsidRDefault="00000000" w:rsidRPr="00000000" w14:paraId="00000009">
      <w:pPr>
        <w:spacing w:line="240" w:lineRule="auto"/>
        <w:rPr>
          <w:rFonts w:ascii="Arial" w:cs="Arial" w:eastAsia="Arial" w:hAnsi="Arial"/>
          <w:color w:val="ffffff"/>
          <w:shd w:fill="999999" w:val="clear"/>
        </w:rPr>
      </w:pPr>
      <w:r w:rsidDel="00000000" w:rsidR="00000000" w:rsidRPr="00000000">
        <w:rPr>
          <w:rtl w:val="0"/>
        </w:rPr>
      </w:r>
    </w:p>
    <w:p w:rsidR="00000000" w:rsidDel="00000000" w:rsidP="00000000" w:rsidRDefault="00000000" w:rsidRPr="00000000" w14:paraId="0000000A">
      <w:pPr>
        <w:spacing w:line="240" w:lineRule="auto"/>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Music From The Sole</w:t>
      </w:r>
    </w:p>
    <w:p w:rsidR="00000000" w:rsidDel="00000000" w:rsidP="00000000" w:rsidRDefault="00000000" w:rsidRPr="00000000" w14:paraId="0000000B">
      <w:pPr>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In Residence July 12-17, 2023</w:t>
      </w:r>
    </w:p>
    <w:p w:rsidR="00000000" w:rsidDel="00000000" w:rsidP="00000000" w:rsidRDefault="00000000" w:rsidRPr="00000000" w14:paraId="0000000C">
      <w:pPr>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Performance July 15, 2023 at 7pm | Martha’s Vineyard Performing Arts Center</w:t>
      </w:r>
    </w:p>
    <w:p w:rsidR="00000000" w:rsidDel="00000000" w:rsidP="00000000" w:rsidRDefault="00000000" w:rsidRPr="00000000" w14:paraId="0000000D">
      <w:pPr>
        <w:shd w:fill="ffffff" w:val="clear"/>
        <w:spacing w:line="240" w:lineRule="auto"/>
        <w:ind w:left="0" w:right="3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0E">
      <w:pPr>
        <w:shd w:fill="ffffff" w:val="clear"/>
        <w:spacing w:line="276" w:lineRule="auto"/>
        <w:ind w:left="0" w:right="30" w:firstLine="0"/>
        <w:rPr>
          <w:rFonts w:ascii="Arial" w:cs="Arial" w:eastAsia="Arial" w:hAnsi="Arial"/>
          <w:color w:val="222222"/>
        </w:rPr>
      </w:pPr>
      <w:r w:rsidDel="00000000" w:rsidR="00000000" w:rsidRPr="00000000">
        <w:rPr>
          <w:rFonts w:ascii="Arial" w:cs="Arial" w:eastAsia="Arial" w:hAnsi="Arial"/>
          <w:b w:val="1"/>
          <w:rtl w:val="0"/>
        </w:rPr>
        <w:t xml:space="preserve">[July 5, 2023] — (Chilmark, Massachusetts)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Music From The Sole </w:t>
      </w:r>
      <w:r w:rsidDel="00000000" w:rsidR="00000000" w:rsidRPr="00000000">
        <w:rPr>
          <w:rFonts w:ascii="Arial" w:cs="Arial" w:eastAsia="Arial" w:hAnsi="Arial"/>
          <w:rtl w:val="0"/>
        </w:rPr>
        <w:t xml:space="preserve">is a tap dance and live music company that celebrates tap's Afro-diasporic roots, particularly its connections to Afro-Brazilian dance and music, and its lineage to forms like house dance and passinho (Brazilian funk).</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color w:val="222222"/>
          <w:highlight w:val="white"/>
          <w:rtl w:val="0"/>
        </w:rPr>
        <w:t xml:space="preserve">Led by Brazilian dancer/ choreographer</w:t>
      </w:r>
      <w:r w:rsidDel="00000000" w:rsidR="00000000" w:rsidRPr="00000000">
        <w:rPr>
          <w:rFonts w:ascii="Arial" w:cs="Arial" w:eastAsia="Arial" w:hAnsi="Arial"/>
          <w:color w:val="222222"/>
          <w:rtl w:val="0"/>
        </w:rPr>
        <w:t xml:space="preserve"> </w:t>
      </w:r>
      <w:r w:rsidDel="00000000" w:rsidR="00000000" w:rsidRPr="00000000">
        <w:rPr>
          <w:rFonts w:ascii="Arial" w:cs="Arial" w:eastAsia="Arial" w:hAnsi="Arial"/>
          <w:color w:val="222222"/>
          <w:highlight w:val="white"/>
          <w:rtl w:val="0"/>
        </w:rPr>
        <w:t xml:space="preserve">Leonardo Sandoval and by bassist/ composer Gregory Richardson,</w:t>
      </w:r>
      <w:r w:rsidDel="00000000" w:rsidR="00000000" w:rsidRPr="00000000">
        <w:rPr>
          <w:rFonts w:ascii="Arial" w:cs="Arial" w:eastAsia="Arial" w:hAnsi="Arial"/>
          <w:color w:val="222222"/>
          <w:rtl w:val="0"/>
        </w:rPr>
        <w:t xml:space="preserve"> </w:t>
      </w:r>
      <w:r w:rsidDel="00000000" w:rsidR="00000000" w:rsidRPr="00000000">
        <w:rPr>
          <w:rFonts w:ascii="Arial" w:cs="Arial" w:eastAsia="Arial" w:hAnsi="Arial"/>
          <w:color w:val="222222"/>
          <w:highlight w:val="white"/>
          <w:rtl w:val="0"/>
        </w:rPr>
        <w:t xml:space="preserve">their work </w:t>
      </w:r>
      <w:r w:rsidDel="00000000" w:rsidR="00000000" w:rsidRPr="00000000">
        <w:rPr>
          <w:rFonts w:ascii="Arial" w:cs="Arial" w:eastAsia="Arial" w:hAnsi="Arial"/>
          <w:rtl w:val="0"/>
        </w:rPr>
        <w:t xml:space="preserve">embraces tap’s unique nature as a blend of sound and movement</w:t>
      </w:r>
      <w:r w:rsidDel="00000000" w:rsidR="00000000" w:rsidRPr="00000000">
        <w:rPr>
          <w:rFonts w:ascii="Arial" w:cs="Arial" w:eastAsia="Arial" w:hAnsi="Arial"/>
          <w:color w:val="222222"/>
          <w:highlight w:val="white"/>
          <w:rtl w:val="0"/>
        </w:rPr>
        <w:t xml:space="preserve">, incorporating wide-ranging influences like samba,</w:t>
      </w:r>
      <w:r w:rsidDel="00000000" w:rsidR="00000000" w:rsidRPr="00000000">
        <w:rPr>
          <w:rFonts w:ascii="Arial" w:cs="Arial" w:eastAsia="Arial" w:hAnsi="Arial"/>
          <w:color w:val="222222"/>
          <w:rtl w:val="0"/>
        </w:rPr>
        <w:t xml:space="preserve"> </w:t>
      </w:r>
      <w:r w:rsidDel="00000000" w:rsidR="00000000" w:rsidRPr="00000000">
        <w:rPr>
          <w:rFonts w:ascii="Arial" w:cs="Arial" w:eastAsia="Arial" w:hAnsi="Arial"/>
          <w:color w:val="222222"/>
          <w:highlight w:val="white"/>
          <w:rtl w:val="0"/>
        </w:rPr>
        <w:t xml:space="preserve">passinho, Afro-Cuban, jazz, and house.</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0F">
      <w:pPr>
        <w:shd w:fill="ffffff" w:val="clear"/>
        <w:spacing w:line="276" w:lineRule="auto"/>
        <w:ind w:left="0" w:right="30" w:firstLine="0"/>
        <w:rPr>
          <w:rFonts w:ascii="Arial" w:cs="Arial" w:eastAsia="Arial" w:hAnsi="Arial"/>
          <w:color w:val="222222"/>
        </w:rPr>
      </w:pPr>
      <w:r w:rsidDel="00000000" w:rsidR="00000000" w:rsidRPr="00000000">
        <w:rPr>
          <w:rtl w:val="0"/>
        </w:rPr>
      </w:r>
    </w:p>
    <w:p w:rsidR="00000000" w:rsidDel="00000000" w:rsidP="00000000" w:rsidRDefault="00000000" w:rsidRPr="00000000" w14:paraId="00000010">
      <w:pPr>
        <w:shd w:fill="ffffff" w:val="clear"/>
        <w:spacing w:line="276" w:lineRule="auto"/>
        <w:ind w:left="0" w:right="30" w:firstLine="720"/>
        <w:rPr>
          <w:rFonts w:ascii="Arial" w:cs="Arial" w:eastAsia="Arial" w:hAnsi="Arial"/>
        </w:rPr>
      </w:pPr>
      <w:r w:rsidDel="00000000" w:rsidR="00000000" w:rsidRPr="00000000">
        <w:rPr>
          <w:rFonts w:ascii="Arial" w:cs="Arial" w:eastAsia="Arial" w:hAnsi="Arial"/>
          <w:rtl w:val="0"/>
        </w:rPr>
        <w:t xml:space="preserve">Tap, percussive dance, samba, house, and live music come together in </w:t>
      </w:r>
      <w:r w:rsidDel="00000000" w:rsidR="00000000" w:rsidRPr="00000000">
        <w:rPr>
          <w:rFonts w:ascii="Arial" w:cs="Arial" w:eastAsia="Arial" w:hAnsi="Arial"/>
          <w:b w:val="1"/>
          <w:i w:val="1"/>
          <w:rtl w:val="0"/>
        </w:rPr>
        <w:t xml:space="preserve">I Didn’t Come to Stay</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In the work, Sandoval and Richardson lead eight dancers and a five-piece band in a performance that explores tap’s lineage and connections to other Afro-Diasporic forms. Together the pair embrace shared roots across the diaspora and reflect on racial and cultural identity, while also celebrating the joy, strength, depth, and virtuosity of Black dance and music. </w:t>
      </w:r>
    </w:p>
    <w:p w:rsidR="00000000" w:rsidDel="00000000" w:rsidP="00000000" w:rsidRDefault="00000000" w:rsidRPr="00000000" w14:paraId="00000011">
      <w:pPr>
        <w:shd w:fill="ffffff" w:val="clear"/>
        <w:spacing w:line="276" w:lineRule="auto"/>
        <w:ind w:left="0" w:right="30" w:firstLine="720"/>
        <w:rPr>
          <w:rFonts w:ascii="Arial" w:cs="Arial" w:eastAsia="Arial" w:hAnsi="Arial"/>
        </w:rPr>
      </w:pPr>
      <w:r w:rsidDel="00000000" w:rsidR="00000000" w:rsidRPr="00000000">
        <w:rPr>
          <w:rtl w:val="0"/>
        </w:rPr>
      </w:r>
    </w:p>
    <w:p w:rsidR="00000000" w:rsidDel="00000000" w:rsidP="00000000" w:rsidRDefault="00000000" w:rsidRPr="00000000" w14:paraId="00000012">
      <w:pPr>
        <w:shd w:fill="ffffff" w:val="clear"/>
        <w:spacing w:line="276" w:lineRule="auto"/>
        <w:ind w:left="0" w:right="30" w:firstLine="720"/>
        <w:rPr>
          <w:rFonts w:ascii="Arial" w:cs="Arial" w:eastAsia="Arial" w:hAnsi="Arial"/>
          <w:color w:val="222222"/>
          <w:highlight w:val="white"/>
        </w:rPr>
      </w:pPr>
      <w:r w:rsidDel="00000000" w:rsidR="00000000" w:rsidRPr="00000000">
        <w:rPr>
          <w:rFonts w:ascii="Arial" w:cs="Arial" w:eastAsia="Arial" w:hAnsi="Arial"/>
          <w:highlight w:val="white"/>
          <w:rtl w:val="0"/>
        </w:rPr>
        <w:t xml:space="preserve">As part of its mission to bring tap, America's original vernacular dance, to new audiences, the</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company appears as both a dance company and percussive-led band at dance and music venues,</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including The Yard and recently at </w:t>
      </w:r>
      <w:r w:rsidDel="00000000" w:rsidR="00000000" w:rsidRPr="00000000">
        <w:rPr>
          <w:rFonts w:ascii="Arial" w:cs="Arial" w:eastAsia="Arial" w:hAnsi="Arial"/>
          <w:color w:val="222222"/>
          <w:highlight w:val="white"/>
          <w:rtl w:val="0"/>
        </w:rPr>
        <w:t xml:space="preserve">Harlem Stage, </w:t>
      </w:r>
      <w:r w:rsidDel="00000000" w:rsidR="00000000" w:rsidRPr="00000000">
        <w:rPr>
          <w:rFonts w:ascii="Arial" w:cs="Arial" w:eastAsia="Arial" w:hAnsi="Arial"/>
          <w:highlight w:val="white"/>
          <w:rtl w:val="0"/>
        </w:rPr>
        <w:t xml:space="preserve">Lincoln Center, Jacob’s Pillow, </w:t>
      </w:r>
      <w:r w:rsidDel="00000000" w:rsidR="00000000" w:rsidRPr="00000000">
        <w:rPr>
          <w:rFonts w:ascii="Arial" w:cs="Arial" w:eastAsia="Arial" w:hAnsi="Arial"/>
          <w:color w:val="222222"/>
          <w:highlight w:val="white"/>
          <w:rtl w:val="0"/>
        </w:rPr>
        <w:t xml:space="preserve">Caramoor Jazz Festival,</w:t>
      </w:r>
      <w:r w:rsidDel="00000000" w:rsidR="00000000" w:rsidRPr="00000000">
        <w:rPr>
          <w:rFonts w:ascii="Arial" w:cs="Arial" w:eastAsia="Arial" w:hAnsi="Arial"/>
          <w:color w:val="222222"/>
          <w:rtl w:val="0"/>
        </w:rPr>
        <w:t xml:space="preserve"> </w:t>
      </w:r>
      <w:r w:rsidDel="00000000" w:rsidR="00000000" w:rsidRPr="00000000">
        <w:rPr>
          <w:rFonts w:ascii="Arial" w:cs="Arial" w:eastAsia="Arial" w:hAnsi="Arial"/>
          <w:color w:val="222222"/>
          <w:highlight w:val="white"/>
          <w:rtl w:val="0"/>
        </w:rPr>
        <w:t xml:space="preserve">Bryant Park, and the Guggenheim. </w:t>
      </w:r>
    </w:p>
    <w:p w:rsidR="00000000" w:rsidDel="00000000" w:rsidP="00000000" w:rsidRDefault="00000000" w:rsidRPr="00000000" w14:paraId="00000013">
      <w:pPr>
        <w:shd w:fill="ffffff" w:val="clear"/>
        <w:spacing w:line="276" w:lineRule="auto"/>
        <w:ind w:left="0" w:right="30" w:firstLine="720"/>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4">
      <w:pPr>
        <w:shd w:fill="ffffff" w:val="clear"/>
        <w:spacing w:line="276" w:lineRule="auto"/>
        <w:ind w:left="0" w:right="30" w:firstLine="0"/>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5">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Details:</w:t>
      </w:r>
    </w:p>
    <w:p w:rsidR="00000000" w:rsidDel="00000000" w:rsidP="00000000" w:rsidRDefault="00000000" w:rsidRPr="00000000" w14:paraId="00000016">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Performance Date: July 15th at 7pm</w:t>
      </w:r>
    </w:p>
    <w:p w:rsidR="00000000" w:rsidDel="00000000" w:rsidP="00000000" w:rsidRDefault="00000000" w:rsidRPr="00000000" w14:paraId="00000017">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Location: The Martha’s Vineyard Performing Arts Center, 100 Edgartown Road, MA</w:t>
      </w:r>
    </w:p>
    <w:p w:rsidR="00000000" w:rsidDel="00000000" w:rsidP="00000000" w:rsidRDefault="00000000" w:rsidRPr="00000000" w14:paraId="00000018">
      <w:pPr>
        <w:shd w:fill="ffffff" w:val="clear"/>
        <w:spacing w:line="276" w:lineRule="auto"/>
        <w:ind w:left="0" w:right="30" w:firstLine="0"/>
        <w:rPr>
          <w:rFonts w:ascii="Arial" w:cs="Arial" w:eastAsia="Arial" w:hAnsi="Arial"/>
        </w:rPr>
      </w:pPr>
      <w:r w:rsidDel="00000000" w:rsidR="00000000" w:rsidRPr="00000000">
        <w:rPr>
          <w:rtl w:val="0"/>
        </w:rPr>
      </w:r>
    </w:p>
    <w:p w:rsidR="00000000" w:rsidDel="00000000" w:rsidP="00000000" w:rsidRDefault="00000000" w:rsidRPr="00000000" w14:paraId="00000019">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Tickets: </w:t>
      </w:r>
    </w:p>
    <w:p w:rsidR="00000000" w:rsidDel="00000000" w:rsidP="00000000" w:rsidRDefault="00000000" w:rsidRPr="00000000" w14:paraId="0000001A">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Adult: $33</w:t>
      </w:r>
    </w:p>
    <w:p w:rsidR="00000000" w:rsidDel="00000000" w:rsidP="00000000" w:rsidRDefault="00000000" w:rsidRPr="00000000" w14:paraId="0000001B">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Senior/Military: $28</w:t>
      </w:r>
    </w:p>
    <w:p w:rsidR="00000000" w:rsidDel="00000000" w:rsidP="00000000" w:rsidRDefault="00000000" w:rsidRPr="00000000" w14:paraId="0000001C">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Youth/Student: $13</w:t>
      </w:r>
    </w:p>
    <w:p w:rsidR="00000000" w:rsidDel="00000000" w:rsidP="00000000" w:rsidRDefault="00000000" w:rsidRPr="00000000" w14:paraId="0000001D">
      <w:pPr>
        <w:shd w:fill="ffffff" w:val="clear"/>
        <w:spacing w:line="276" w:lineRule="auto"/>
        <w:ind w:left="0" w:right="30" w:firstLine="0"/>
        <w:rPr>
          <w:rFonts w:ascii="Arial" w:cs="Arial" w:eastAsia="Arial" w:hAnsi="Arial"/>
          <w:color w:val="0093e3"/>
        </w:rPr>
      </w:pPr>
      <w:r w:rsidDel="00000000" w:rsidR="00000000" w:rsidRPr="00000000">
        <w:rPr>
          <w:rFonts w:ascii="Arial" w:cs="Arial" w:eastAsia="Arial" w:hAnsi="Arial"/>
          <w:rtl w:val="0"/>
        </w:rPr>
        <w:t xml:space="preserve">Purchase: </w:t>
      </w:r>
      <w:hyperlink r:id="rId10">
        <w:r w:rsidDel="00000000" w:rsidR="00000000" w:rsidRPr="00000000">
          <w:rPr>
            <w:rFonts w:ascii="Arial" w:cs="Arial" w:eastAsia="Arial" w:hAnsi="Arial"/>
            <w:color w:val="0093e3"/>
            <w:u w:val="single"/>
            <w:rtl w:val="0"/>
          </w:rPr>
          <w:t xml:space="preserve">I Didn't Come To Stay</w:t>
        </w:r>
      </w:hyperlink>
      <w:r w:rsidDel="00000000" w:rsidR="00000000" w:rsidRPr="00000000">
        <w:rPr>
          <w:rtl w:val="0"/>
        </w:rPr>
      </w:r>
    </w:p>
    <w:p w:rsidR="00000000" w:rsidDel="00000000" w:rsidP="00000000" w:rsidRDefault="00000000" w:rsidRPr="00000000" w14:paraId="0000001E">
      <w:pPr>
        <w:shd w:fill="ffffff" w:val="clear"/>
        <w:spacing w:line="276" w:lineRule="auto"/>
        <w:ind w:left="0" w:right="30" w:firstLine="0"/>
        <w:rPr>
          <w:rFonts w:ascii="Arial" w:cs="Arial" w:eastAsia="Arial" w:hAnsi="Arial"/>
          <w:color w:val="0e101a"/>
        </w:rPr>
      </w:pPr>
      <w:r w:rsidDel="00000000" w:rsidR="00000000" w:rsidRPr="00000000">
        <w:rPr>
          <w:rtl w:val="0"/>
        </w:rPr>
      </w:r>
    </w:p>
    <w:p w:rsidR="00000000" w:rsidDel="00000000" w:rsidP="00000000" w:rsidRDefault="00000000" w:rsidRPr="00000000" w14:paraId="0000001F">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Community Activities:</w:t>
      </w:r>
    </w:p>
    <w:p w:rsidR="00000000" w:rsidDel="00000000" w:rsidP="00000000" w:rsidRDefault="00000000" w:rsidRPr="00000000" w14:paraId="00000020">
      <w:pPr>
        <w:shd w:fill="ffffff" w:val="clear"/>
        <w:spacing w:line="276" w:lineRule="auto"/>
        <w:ind w:left="0" w:right="30" w:firstLine="0"/>
        <w:rPr>
          <w:rFonts w:ascii="Arial" w:cs="Arial" w:eastAsia="Arial" w:hAnsi="Arial"/>
          <w:color w:val="0e101a"/>
        </w:rPr>
      </w:pPr>
      <w:r w:rsidDel="00000000" w:rsidR="00000000" w:rsidRPr="00000000">
        <w:rPr>
          <w:rFonts w:ascii="Arial" w:cs="Arial" w:eastAsia="Arial" w:hAnsi="Arial"/>
          <w:color w:val="0e101a"/>
          <w:rtl w:val="0"/>
        </w:rPr>
        <w:t xml:space="preserve">Visit our </w:t>
      </w:r>
      <w:hyperlink r:id="rId11">
        <w:r w:rsidDel="00000000" w:rsidR="00000000" w:rsidRPr="00000000">
          <w:rPr>
            <w:rFonts w:ascii="Arial" w:cs="Arial" w:eastAsia="Arial" w:hAnsi="Arial"/>
            <w:color w:val="0093e3"/>
            <w:u w:val="single"/>
            <w:rtl w:val="0"/>
          </w:rPr>
          <w:t xml:space="preserve">website’s calendar</w:t>
        </w:r>
      </w:hyperlink>
      <w:r w:rsidDel="00000000" w:rsidR="00000000" w:rsidRPr="00000000">
        <w:rPr>
          <w:rFonts w:ascii="Arial" w:cs="Arial" w:eastAsia="Arial" w:hAnsi="Arial"/>
          <w:color w:val="0093e3"/>
          <w:rtl w:val="0"/>
        </w:rPr>
        <w:t xml:space="preserve"> </w:t>
      </w:r>
      <w:r w:rsidDel="00000000" w:rsidR="00000000" w:rsidRPr="00000000">
        <w:rPr>
          <w:rFonts w:ascii="Arial" w:cs="Arial" w:eastAsia="Arial" w:hAnsi="Arial"/>
          <w:color w:val="0e101a"/>
          <w:rtl w:val="0"/>
        </w:rPr>
        <w:t xml:space="preserve">for a comprehensive view of our summer programming.</w:t>
      </w:r>
      <w:r w:rsidDel="00000000" w:rsidR="00000000" w:rsidRPr="00000000">
        <w:rPr>
          <w:rtl w:val="0"/>
        </w:rPr>
      </w:r>
    </w:p>
    <w:p w:rsidR="00000000" w:rsidDel="00000000" w:rsidP="00000000" w:rsidRDefault="00000000" w:rsidRPr="00000000" w14:paraId="00000021">
      <w:pPr>
        <w:shd w:fill="ffffff" w:val="clear"/>
        <w:spacing w:line="276" w:lineRule="auto"/>
        <w:ind w:left="0" w:right="30" w:firstLine="0"/>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22">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Upcoming Shows: </w:t>
      </w:r>
    </w:p>
    <w:p w:rsidR="00000000" w:rsidDel="00000000" w:rsidP="00000000" w:rsidRDefault="00000000" w:rsidRPr="00000000" w14:paraId="00000023">
      <w:pPr>
        <w:shd w:fill="ffffff" w:val="clear"/>
        <w:spacing w:line="276" w:lineRule="auto"/>
        <w:ind w:left="0" w:right="30" w:firstLine="0"/>
        <w:rPr>
          <w:rFonts w:ascii="Arial" w:cs="Arial" w:eastAsia="Arial" w:hAnsi="Arial"/>
          <w:color w:val="0e101a"/>
        </w:rPr>
      </w:pPr>
      <w:r w:rsidDel="00000000" w:rsidR="00000000" w:rsidRPr="00000000">
        <w:rPr>
          <w:rFonts w:ascii="Arial" w:cs="Arial" w:eastAsia="Arial" w:hAnsi="Arial"/>
          <w:b w:val="1"/>
          <w:i w:val="1"/>
          <w:rtl w:val="0"/>
        </w:rPr>
        <w:t xml:space="preserve">Rainbow Serpent Collective</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The Rainbow Serpent is a multidisciplinary collective based in Pittsburgh that advances Black LGBTQ culture through an exploration of emerging technologies, advanced healing protocols, African cosmologies, and multimedia art. They create and sponsor work in many media, including live performance, public installation, literature, photography, film, animation, painting, and sculpture.</w:t>
      </w:r>
      <w:r w:rsidDel="00000000" w:rsidR="00000000" w:rsidRPr="00000000">
        <w:rPr>
          <w:rtl w:val="0"/>
        </w:rPr>
      </w:r>
    </w:p>
    <w:p w:rsidR="00000000" w:rsidDel="00000000" w:rsidP="00000000" w:rsidRDefault="00000000" w:rsidRPr="00000000" w14:paraId="00000024">
      <w:pPr>
        <w:shd w:fill="ffffff" w:val="clear"/>
        <w:spacing w:line="276" w:lineRule="auto"/>
        <w:ind w:left="0" w:right="30" w:firstLine="0"/>
        <w:rPr>
          <w:rFonts w:ascii="Arial" w:cs="Arial" w:eastAsia="Arial" w:hAnsi="Arial"/>
          <w:b w:val="1"/>
          <w:i w:val="1"/>
          <w:color w:val="0e101a"/>
        </w:rPr>
      </w:pPr>
      <w:r w:rsidDel="00000000" w:rsidR="00000000" w:rsidRPr="00000000">
        <w:rPr>
          <w:rFonts w:ascii="Arial" w:cs="Arial" w:eastAsia="Arial" w:hAnsi="Arial"/>
          <w:b w:val="1"/>
          <w:i w:val="1"/>
          <w:color w:val="0e101a"/>
          <w:rtl w:val="0"/>
        </w:rPr>
        <w:t xml:space="preserve">Performance July 29th at 7pm, Patricia Nanon Theater at The Yard</w:t>
      </w:r>
    </w:p>
    <w:p w:rsidR="00000000" w:rsidDel="00000000" w:rsidP="00000000" w:rsidRDefault="00000000" w:rsidRPr="00000000" w14:paraId="00000025">
      <w:pPr>
        <w:shd w:fill="ffffff" w:val="clear"/>
        <w:spacing w:line="276" w:lineRule="auto"/>
        <w:ind w:left="0" w:right="30" w:firstLine="0"/>
        <w:rPr>
          <w:rFonts w:ascii="Arial" w:cs="Arial" w:eastAsia="Arial" w:hAnsi="Arial"/>
          <w:b w:val="1"/>
          <w:i w:val="1"/>
          <w:color w:val="0093e3"/>
        </w:rPr>
      </w:pPr>
      <w:r w:rsidDel="00000000" w:rsidR="00000000" w:rsidRPr="00000000">
        <w:rPr>
          <w:rFonts w:ascii="Arial" w:cs="Arial" w:eastAsia="Arial" w:hAnsi="Arial"/>
          <w:b w:val="1"/>
          <w:i w:val="1"/>
          <w:color w:val="0e101a"/>
          <w:rtl w:val="0"/>
        </w:rPr>
        <w:t xml:space="preserve">For more information &amp; tickets:</w:t>
      </w:r>
      <w:r w:rsidDel="00000000" w:rsidR="00000000" w:rsidRPr="00000000">
        <w:rPr>
          <w:rFonts w:ascii="Arial" w:cs="Arial" w:eastAsia="Arial" w:hAnsi="Arial"/>
          <w:b w:val="1"/>
          <w:i w:val="1"/>
          <w:color w:val="0093e3"/>
          <w:rtl w:val="0"/>
        </w:rPr>
        <w:t xml:space="preserve"> </w:t>
      </w:r>
      <w:hyperlink r:id="rId12">
        <w:r w:rsidDel="00000000" w:rsidR="00000000" w:rsidRPr="00000000">
          <w:rPr>
            <w:rFonts w:ascii="Arial" w:cs="Arial" w:eastAsia="Arial" w:hAnsi="Arial"/>
            <w:b w:val="1"/>
            <w:i w:val="1"/>
            <w:color w:val="0093e3"/>
            <w:u w:val="single"/>
            <w:rtl w:val="0"/>
          </w:rPr>
          <w:t xml:space="preserve">Rainbow Serpent Collective</w:t>
        </w:r>
      </w:hyperlink>
      <w:r w:rsidDel="00000000" w:rsidR="00000000" w:rsidRPr="00000000">
        <w:rPr>
          <w:rtl w:val="0"/>
        </w:rPr>
      </w:r>
    </w:p>
    <w:p w:rsidR="00000000" w:rsidDel="00000000" w:rsidP="00000000" w:rsidRDefault="00000000" w:rsidRPr="00000000" w14:paraId="00000026">
      <w:pPr>
        <w:shd w:fill="ffffff" w:val="clear"/>
        <w:spacing w:line="276" w:lineRule="auto"/>
        <w:ind w:left="0" w:right="30" w:firstLine="0"/>
        <w:rPr>
          <w:rFonts w:ascii="Arial" w:cs="Arial" w:eastAsia="Arial" w:hAnsi="Arial"/>
          <w:b w:val="1"/>
          <w:color w:val="0e101a"/>
        </w:rPr>
      </w:pPr>
      <w:r w:rsidDel="00000000" w:rsidR="00000000" w:rsidRPr="00000000">
        <w:rPr>
          <w:rtl w:val="0"/>
        </w:rPr>
      </w:r>
    </w:p>
    <w:p w:rsidR="00000000" w:rsidDel="00000000" w:rsidP="00000000" w:rsidRDefault="00000000" w:rsidRPr="00000000" w14:paraId="00000027">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About The Yard</w:t>
      </w:r>
    </w:p>
    <w:p w:rsidR="00000000" w:rsidDel="00000000" w:rsidP="00000000" w:rsidRDefault="00000000" w:rsidRPr="00000000" w14:paraId="00000028">
      <w:pPr>
        <w:jc w:val="both"/>
        <w:rPr>
          <w:rFonts w:ascii="Arial" w:cs="Arial" w:eastAsia="Arial" w:hAnsi="Arial"/>
        </w:rPr>
      </w:pPr>
      <w:r w:rsidDel="00000000" w:rsidR="00000000" w:rsidRPr="00000000">
        <w:rPr>
          <w:rFonts w:ascii="Arial" w:cs="Arial" w:eastAsia="Arial" w:hAnsi="Arial"/>
          <w:rtl w:val="0"/>
        </w:rPr>
        <w:t xml:space="preserve">The Yard is a creation and performance platform for artists from around the globe, and we offer exhilarating, wide-ranging, and educational arts experiences through performances, residencies, and community activities. We present performances by international, national, and local artists; provide paid residencies for artists; offer inter-generational engagement programs and classes for our island community; and bring dance and creativity-centered education programs into schools. Our community programs run year-round and can be found on The Yard’s campus and in partner locations across the island of Martha’s Vineyard. Please visit </w:t>
      </w:r>
      <w:hyperlink r:id="rId13">
        <w:r w:rsidDel="00000000" w:rsidR="00000000" w:rsidRPr="00000000">
          <w:rPr>
            <w:rFonts w:ascii="Arial" w:cs="Arial" w:eastAsia="Arial" w:hAnsi="Arial"/>
            <w:color w:val="0093e3"/>
            <w:u w:val="single"/>
            <w:rtl w:val="0"/>
          </w:rPr>
          <w:t xml:space="preserve">www.dancetheyard.org</w:t>
        </w:r>
      </w:hyperlink>
      <w:r w:rsidDel="00000000" w:rsidR="00000000" w:rsidRPr="00000000">
        <w:rPr>
          <w:rFonts w:ascii="Arial" w:cs="Arial" w:eastAsia="Arial" w:hAnsi="Arial"/>
          <w:rtl w:val="0"/>
        </w:rPr>
        <w:t xml:space="preserve"> for more information.</w:t>
      </w:r>
    </w:p>
    <w:p w:rsidR="00000000" w:rsidDel="00000000" w:rsidP="00000000" w:rsidRDefault="00000000" w:rsidRPr="00000000" w14:paraId="00000029">
      <w:pPr>
        <w:jc w:val="both"/>
        <w:rPr>
          <w:rFonts w:ascii="Arial" w:cs="Arial" w:eastAsia="Arial" w:hAnsi="Arial"/>
        </w:rPr>
      </w:pPr>
      <w:r w:rsidDel="00000000" w:rsidR="00000000" w:rsidRPr="00000000">
        <w:rPr>
          <w:rtl w:val="0"/>
        </w:rPr>
      </w:r>
    </w:p>
    <w:p w:rsidR="00000000" w:rsidDel="00000000" w:rsidP="00000000" w:rsidRDefault="00000000" w:rsidRPr="00000000" w14:paraId="0000002A">
      <w:pPr>
        <w:spacing w:after="240" w:before="240" w:lineRule="auto"/>
        <w:jc w:val="left"/>
        <w:rPr>
          <w:rFonts w:ascii="Arial" w:cs="Arial" w:eastAsia="Arial" w:hAnsi="Arial"/>
          <w:color w:val="0e101a"/>
        </w:rPr>
      </w:pPr>
      <w:r w:rsidDel="00000000" w:rsidR="00000000" w:rsidRPr="00000000">
        <w:rPr>
          <w:rFonts w:ascii="Arial" w:cs="Arial" w:eastAsia="Arial" w:hAnsi="Arial"/>
          <w:i w:val="1"/>
          <w:rtl w:val="0"/>
        </w:rPr>
        <w:t xml:space="preserve">The Yard Access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program is designed to make The Yard programs accessible to a wider portion of our community. Find more information</w:t>
      </w:r>
      <w:hyperlink r:id="rId14">
        <w:r w:rsidDel="00000000" w:rsidR="00000000" w:rsidRPr="00000000">
          <w:rPr>
            <w:rFonts w:ascii="Arial" w:cs="Arial" w:eastAsia="Arial" w:hAnsi="Arial"/>
            <w:color w:val="0093e3"/>
            <w:rtl w:val="0"/>
          </w:rPr>
          <w:t xml:space="preserve"> </w:t>
        </w:r>
      </w:hyperlink>
      <w:hyperlink r:id="rId15">
        <w:r w:rsidDel="00000000" w:rsidR="00000000" w:rsidRPr="00000000">
          <w:rPr>
            <w:rFonts w:ascii="Arial" w:cs="Arial" w:eastAsia="Arial" w:hAnsi="Arial"/>
            <w:color w:val="0093e3"/>
            <w:u w:val="single"/>
            <w:rtl w:val="0"/>
          </w:rPr>
          <w:t xml:space="preserve">here.</w:t>
        </w:r>
      </w:hyperlink>
      <w:r w:rsidDel="00000000" w:rsidR="00000000" w:rsidRPr="00000000">
        <w:rPr>
          <w:rtl w:val="0"/>
        </w:rPr>
      </w:r>
    </w:p>
    <w:p w:rsidR="00000000" w:rsidDel="00000000" w:rsidP="00000000" w:rsidRDefault="00000000" w:rsidRPr="00000000" w14:paraId="0000002B">
      <w:pPr>
        <w:shd w:fill="ffffff" w:val="clear"/>
        <w:spacing w:line="276" w:lineRule="auto"/>
        <w:ind w:left="0" w:right="30" w:firstLine="0"/>
        <w:jc w:val="center"/>
        <w:rPr>
          <w:rFonts w:ascii="Arial" w:cs="Arial" w:eastAsia="Arial" w:hAnsi="Arial"/>
        </w:rPr>
      </w:pPr>
      <w:r w:rsidDel="00000000" w:rsidR="00000000" w:rsidRPr="00000000">
        <w:rPr>
          <w:rFonts w:ascii="Arial" w:cs="Arial" w:eastAsia="Arial" w:hAnsi="Arial"/>
          <w:color w:val="0e101a"/>
          <w:rtl w:val="0"/>
        </w:rPr>
        <w:t xml:space="preserve">- - - -</w:t>
      </w:r>
      <w:r w:rsidDel="00000000" w:rsidR="00000000" w:rsidRPr="00000000">
        <w:rPr>
          <w:rtl w:val="0"/>
        </w:rPr>
      </w:r>
    </w:p>
    <w:p w:rsidR="00000000" w:rsidDel="00000000" w:rsidP="00000000" w:rsidRDefault="00000000" w:rsidRPr="00000000" w14:paraId="0000002C">
      <w:pPr>
        <w:shd w:fill="ffffff" w:val="clear"/>
        <w:spacing w:line="276" w:lineRule="auto"/>
        <w:ind w:left="0" w:right="30" w:firstLine="0"/>
        <w:rPr>
          <w:rFonts w:ascii="Arial" w:cs="Arial" w:eastAsia="Arial" w:hAnsi="Arial"/>
        </w:rPr>
      </w:pPr>
      <w:r w:rsidDel="00000000" w:rsidR="00000000" w:rsidRPr="00000000">
        <w:rPr>
          <w:rtl w:val="0"/>
        </w:rPr>
      </w:r>
    </w:p>
    <w:p w:rsidR="00000000" w:rsidDel="00000000" w:rsidP="00000000" w:rsidRDefault="00000000" w:rsidRPr="00000000" w14:paraId="0000002D">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This program is supported by the following generous sponsors:</w:t>
      </w:r>
    </w:p>
    <w:p w:rsidR="00000000" w:rsidDel="00000000" w:rsidP="00000000" w:rsidRDefault="00000000" w:rsidRPr="00000000" w14:paraId="0000002E">
      <w:pPr>
        <w:spacing w:line="276" w:lineRule="auto"/>
        <w:rPr>
          <w:rFonts w:ascii="Arial" w:cs="Arial" w:eastAsia="Arial" w:hAnsi="Arial"/>
          <w:color w:val="1d1c1d"/>
          <w:shd w:fill="f8f8f8" w:val="clear"/>
        </w:rPr>
      </w:pPr>
      <w:r w:rsidDel="00000000" w:rsidR="00000000" w:rsidRPr="00000000">
        <w:rPr>
          <w:rFonts w:ascii="Arial" w:cs="Arial" w:eastAsia="Arial" w:hAnsi="Arial"/>
          <w:color w:val="1d1c1d"/>
          <w:shd w:fill="f8f8f8" w:val="clear"/>
        </w:rPr>
        <w:drawing>
          <wp:inline distB="114300" distT="114300" distL="114300" distR="114300">
            <wp:extent cx="6126480" cy="3467100"/>
            <wp:effectExtent b="0" l="0" r="0" t="0"/>
            <wp:docPr id="107374187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12648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color w:val="1d1c1d"/>
        </w:rPr>
      </w:pPr>
      <w:r w:rsidDel="00000000" w:rsidR="00000000" w:rsidRPr="00000000">
        <w:rPr>
          <w:rFonts w:ascii="Arial" w:cs="Arial" w:eastAsia="Arial" w:hAnsi="Arial"/>
          <w:color w:val="1d1c1d"/>
        </w:rPr>
        <w:drawing>
          <wp:inline distB="114300" distT="114300" distL="114300" distR="114300">
            <wp:extent cx="1876425" cy="1876425"/>
            <wp:effectExtent b="0" l="0" r="0" t="0"/>
            <wp:docPr id="107374187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87642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76" w:lineRule="auto"/>
        <w:rPr>
          <w:rFonts w:ascii="Calibri" w:cs="Calibri" w:eastAsia="Calibri" w:hAnsi="Calibri"/>
          <w:i w:val="1"/>
          <w:color w:val="1d1c1d"/>
        </w:rPr>
      </w:pPr>
      <w:r w:rsidDel="00000000" w:rsidR="00000000" w:rsidRPr="00000000">
        <w:rPr>
          <w:rFonts w:ascii="Calibri" w:cs="Calibri" w:eastAsia="Calibri" w:hAnsi="Calibri"/>
          <w:i w:val="1"/>
          <w:color w:val="1d1c1d"/>
          <w:rtl w:val="0"/>
        </w:rPr>
        <w:t xml:space="preserve">THE LOST ART OF DREAMING has been commissioned by American Dance Festival, Dance Place (Washington DC), 7 Stages (Atlanta GA), Velocity Dance Center (Seattle WA), Queer Cultural Center (San Francisco CA), and Yerba Buena Gardens Festival; and developed through residencies with the National Choreography Center in Akron (Akron OH) and Z Space (San Francisco CA).</w:t>
      </w:r>
    </w:p>
    <w:p w:rsidR="00000000" w:rsidDel="00000000" w:rsidP="00000000" w:rsidRDefault="00000000" w:rsidRPr="00000000" w14:paraId="00000031">
      <w:pPr>
        <w:spacing w:after="240" w:before="240" w:line="276" w:lineRule="auto"/>
        <w:rPr>
          <w:rFonts w:ascii="Calibri" w:cs="Calibri" w:eastAsia="Calibri" w:hAnsi="Calibri"/>
          <w:i w:val="1"/>
          <w:color w:val="1d1c1d"/>
        </w:rPr>
      </w:pPr>
      <w:r w:rsidDel="00000000" w:rsidR="00000000" w:rsidRPr="00000000">
        <w:rPr>
          <w:rFonts w:ascii="Calibri" w:cs="Calibri" w:eastAsia="Calibri" w:hAnsi="Calibri"/>
          <w:i w:val="1"/>
          <w:color w:val="1d1c1d"/>
          <w:rtl w:val="0"/>
        </w:rPr>
        <w:t xml:space="preserve">THE LOST ART OF DREAMING has been awarded support from the commissioners above, and from the California Arts Council, Kenneth Rainin Foundation, New England Foundation for the Arts’ National Dance Project – with lead funding from the Doris Duke Charitable Foundation and The Andrew W. Mellon Foundation, National Endowment for the Arts, National Performance Network and San Francisco Arts Commission.</w:t>
      </w:r>
    </w:p>
    <w:p w:rsidR="00000000" w:rsidDel="00000000" w:rsidP="00000000" w:rsidRDefault="00000000" w:rsidRPr="00000000" w14:paraId="00000032">
      <w:pPr>
        <w:spacing w:line="276" w:lineRule="auto"/>
        <w:rPr>
          <w:rFonts w:ascii="Arial" w:cs="Arial" w:eastAsia="Arial" w:hAnsi="Arial"/>
          <w:color w:val="1d1c1d"/>
        </w:rPr>
      </w:pPr>
      <w:r w:rsidDel="00000000" w:rsidR="00000000" w:rsidRPr="00000000">
        <w:rPr>
          <w:rFonts w:ascii="Arial" w:cs="Arial" w:eastAsia="Arial" w:hAnsi="Arial"/>
          <w:color w:val="1d1c1d"/>
          <w:rtl w:val="0"/>
        </w:rPr>
        <w:t xml:space="preserve">.</w:t>
      </w:r>
    </w:p>
    <w:p w:rsidR="00000000" w:rsidDel="00000000" w:rsidP="00000000" w:rsidRDefault="00000000" w:rsidRPr="00000000" w14:paraId="00000033">
      <w:pPr>
        <w:spacing w:line="276" w:lineRule="auto"/>
        <w:rPr>
          <w:rFonts w:ascii="Arial" w:cs="Arial" w:eastAsia="Arial" w:hAnsi="Arial"/>
          <w:color w:val="1d1c1d"/>
          <w:shd w:fill="f8f8f8" w:val="clear"/>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93e3"/>
        </w:rPr>
      </w:pPr>
      <w:r w:rsidDel="00000000" w:rsidR="00000000" w:rsidRPr="00000000">
        <w:rPr>
          <w:rFonts w:ascii="Arial" w:cs="Arial" w:eastAsia="Arial" w:hAnsi="Arial"/>
          <w:color w:val="0093e3"/>
          <w:rtl w:val="0"/>
        </w:rPr>
        <w:tab/>
        <w:tab/>
      </w:r>
      <w:r w:rsidDel="00000000" w:rsidR="00000000" w:rsidRPr="00000000">
        <w:rPr>
          <w:rFonts w:ascii="Arial" w:cs="Arial" w:eastAsia="Arial" w:hAnsi="Arial"/>
          <w:b w:val="1"/>
          <w:color w:val="0093e3"/>
          <w:rtl w:val="0"/>
        </w:rPr>
        <w:t xml:space="preserve">SEED. GROW. REAP. REPEAT: THE NATURE OF THE YARD.</w:t>
        <w:tab/>
      </w:r>
      <w:r w:rsidDel="00000000" w:rsidR="00000000" w:rsidRPr="00000000">
        <w:rPr>
          <w:rtl w:val="0"/>
        </w:rPr>
      </w:r>
    </w:p>
    <w:p w:rsidR="00000000" w:rsidDel="00000000" w:rsidP="00000000" w:rsidRDefault="00000000" w:rsidRPr="00000000" w14:paraId="00000036">
      <w:pPr>
        <w:spacing w:line="240" w:lineRule="auto"/>
        <w:jc w:val="center"/>
        <w:rPr/>
      </w:pPr>
      <w:r w:rsidDel="00000000" w:rsidR="00000000" w:rsidRPr="00000000">
        <w:rPr>
          <w:rtl w:val="0"/>
        </w:rPr>
      </w:r>
    </w:p>
    <w:p w:rsidR="00000000" w:rsidDel="00000000" w:rsidP="00000000" w:rsidRDefault="00000000" w:rsidRPr="00000000" w14:paraId="00000037">
      <w:pPr>
        <w:spacing w:line="240" w:lineRule="auto"/>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1820228</wp:posOffset>
            </wp:positionH>
            <wp:positionV relativeFrom="paragraph">
              <wp:posOffset>114300</wp:posOffset>
            </wp:positionV>
            <wp:extent cx="2486025" cy="652895"/>
            <wp:effectExtent b="0" l="0" r="0" t="0"/>
            <wp:wrapSquare wrapText="bothSides" distB="114300" distT="114300" distL="114300" distR="114300"/>
            <wp:docPr id="107374187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486025" cy="652895"/>
                    </a:xfrm>
                    <a:prstGeom prst="rect"/>
                    <a:ln/>
                  </pic:spPr>
                </pic:pic>
              </a:graphicData>
            </a:graphic>
          </wp:anchor>
        </w:drawing>
      </w:r>
    </w:p>
    <w:sectPr>
      <w:headerReference r:id="rId19" w:type="default"/>
      <w:footerReference r:id="rId20" w:type="default"/>
      <w:pgSz w:h="15840" w:w="12240" w:orient="portrait"/>
      <w:pgMar w:bottom="1152" w:top="1152"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sz w:val="24"/>
      <w:szCs w:val="24"/>
    </w:rPr>
  </w:style>
  <w:style w:type="paragraph" w:styleId="Body1" w:customStyle="1">
    <w:name w:val="Body 1"/>
    <w:rPr>
      <w:rFonts w:ascii="Helvetica" w:cs="Arial Unicode MS" w:hAnsi="Helvetica"/>
      <w:color w:val="000000"/>
      <w:sz w:val="24"/>
      <w:szCs w:val="24"/>
      <w:u w:color="000000"/>
    </w:rPr>
  </w:style>
  <w:style w:type="paragraph" w:styleId="BodyA" w:customStyle="1">
    <w:name w:val="Body A"/>
    <w:rPr>
      <w:rFonts w:cs="Arial Unicode MS"/>
      <w:color w:val="000000"/>
      <w:sz w:val="24"/>
      <w:szCs w:val="24"/>
      <w:u w:color="000000"/>
    </w:rPr>
  </w:style>
  <w:style w:type="paragraph" w:styleId="Normal1" w:customStyle="1">
    <w:name w:val="Normal1"/>
    <w:pPr>
      <w:spacing w:line="276" w:lineRule="auto"/>
    </w:pPr>
    <w:rPr>
      <w:rFonts w:ascii="Arial" w:cs="Arial" w:eastAsia="Arial" w:hAnsi="Arial"/>
      <w:color w:val="000000"/>
      <w:sz w:val="22"/>
      <w:szCs w:val="22"/>
      <w:u w:color="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dancetheyard.org/eventscalendar" TargetMode="External"/><Relationship Id="rId10" Type="http://schemas.openxmlformats.org/officeDocument/2006/relationships/hyperlink" Target="https://www.dancetheyard.org/choose-seats?eid=MusicfromtheSole_23" TargetMode="External"/><Relationship Id="rId13" Type="http://schemas.openxmlformats.org/officeDocument/2006/relationships/hyperlink" Target="http://www.dancetheyard.org" TargetMode="External"/><Relationship Id="rId12" Type="http://schemas.openxmlformats.org/officeDocument/2006/relationships/hyperlink" Target="https://www.dancetheyard.org/rainbow-serpent-collectiv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docs.google.com/forms/d/e/1FAIpQLSffcGS6MSeqoAHRrjMok4hbI4Y9kajTabCm-hzp_Hp1FbRDVA/viewform" TargetMode="External"/><Relationship Id="rId14" Type="http://schemas.openxmlformats.org/officeDocument/2006/relationships/hyperlink" Target="https://docs.google.com/forms/d/e/1FAIpQLSffcGS6MSeqoAHRrjMok4hbI4Y9kajTabCm-hzp_Hp1FbRDVA/viewform" TargetMode="External"/><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NvYa5lJnEBJ6/Lbu+b2Hp9HZNA==">CgMxLjA4AHIhMU5JN3FkTXprYmZOV1ljZG5rTUxrRkQzUnNObng0N29N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2018-11-20T01:11:00Z</dcterms:created>
</cp:coreProperties>
</file>